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5642" w14:textId="77777777" w:rsidR="00147515" w:rsidRPr="00E4657D" w:rsidRDefault="00147515" w:rsidP="00122625">
      <w:pPr>
        <w:rPr>
          <w:rFonts w:ascii="Arial" w:hAnsi="Arial" w:cs="Arial"/>
          <w:sz w:val="16"/>
          <w:szCs w:val="16"/>
          <w:lang w:val="en-GB"/>
        </w:rPr>
      </w:pPr>
      <w:bookmarkStart w:id="0" w:name="_GoBack"/>
      <w:bookmarkEnd w:id="0"/>
    </w:p>
    <w:p w14:paraId="7600F0DC" w14:textId="3D35A63C" w:rsidR="00147515" w:rsidRPr="00D66355" w:rsidRDefault="00557100" w:rsidP="00D66355">
      <w:pPr>
        <w:pStyle w:val="NoSpacing"/>
        <w:jc w:val="center"/>
        <w:rPr>
          <w:rFonts w:ascii="Arial" w:hAnsi="Arial" w:cs="Arial"/>
          <w:b/>
          <w:color w:val="4BACC6" w:themeColor="accent5"/>
          <w:sz w:val="28"/>
          <w:szCs w:val="28"/>
          <w:lang w:val="en-GB" w:eastAsia="en-GB"/>
        </w:rPr>
      </w:pPr>
      <w:r w:rsidRPr="00D66355">
        <w:rPr>
          <w:rFonts w:ascii="Arial" w:hAnsi="Arial" w:cs="Arial"/>
          <w:b/>
          <w:color w:val="4BACC6" w:themeColor="accent5"/>
          <w:sz w:val="28"/>
          <w:szCs w:val="28"/>
          <w:lang w:val="en-GB" w:eastAsia="en-GB"/>
        </w:rPr>
        <w:t>Consent to p</w:t>
      </w:r>
      <w:r w:rsidR="002A3CF8" w:rsidRPr="00D66355">
        <w:rPr>
          <w:rFonts w:ascii="Arial" w:hAnsi="Arial" w:cs="Arial"/>
          <w:b/>
          <w:color w:val="4BACC6" w:themeColor="accent5"/>
          <w:sz w:val="28"/>
          <w:szCs w:val="28"/>
          <w:lang w:val="en-GB" w:eastAsia="en-GB"/>
        </w:rPr>
        <w:t xml:space="preserve">roxy </w:t>
      </w:r>
      <w:r w:rsidRPr="00D66355">
        <w:rPr>
          <w:rFonts w:ascii="Arial" w:hAnsi="Arial" w:cs="Arial"/>
          <w:b/>
          <w:color w:val="4BACC6" w:themeColor="accent5"/>
          <w:sz w:val="28"/>
          <w:szCs w:val="28"/>
          <w:lang w:val="en-GB" w:eastAsia="en-GB"/>
        </w:rPr>
        <w:t>a</w:t>
      </w:r>
      <w:r w:rsidR="00147515" w:rsidRPr="00D66355">
        <w:rPr>
          <w:rFonts w:ascii="Arial" w:hAnsi="Arial" w:cs="Arial"/>
          <w:b/>
          <w:color w:val="4BACC6" w:themeColor="accent5"/>
          <w:sz w:val="28"/>
          <w:szCs w:val="28"/>
          <w:lang w:val="en-GB" w:eastAsia="en-GB"/>
        </w:rPr>
        <w:t xml:space="preserve">ccess to </w:t>
      </w:r>
      <w:r w:rsidR="00F424C0" w:rsidRPr="00D66355">
        <w:rPr>
          <w:rFonts w:ascii="Arial" w:hAnsi="Arial" w:cs="Arial"/>
          <w:b/>
          <w:color w:val="4BACC6" w:themeColor="accent5"/>
          <w:sz w:val="28"/>
          <w:szCs w:val="28"/>
          <w:lang w:val="en-GB" w:eastAsia="en-GB"/>
        </w:rPr>
        <w:t>Detailed Medical Record – DCR</w:t>
      </w:r>
    </w:p>
    <w:p w14:paraId="3F9E39FA" w14:textId="2055AA95" w:rsidR="00F424C0" w:rsidRDefault="00F0658A" w:rsidP="00D66355">
      <w:pPr>
        <w:pStyle w:val="NoSpacing"/>
        <w:jc w:val="center"/>
        <w:rPr>
          <w:rFonts w:ascii="Arial" w:hAnsi="Arial" w:cs="Arial"/>
          <w:b/>
          <w:color w:val="4BACC6" w:themeColor="accent5"/>
          <w:sz w:val="28"/>
          <w:szCs w:val="28"/>
          <w:lang w:val="en-GB" w:eastAsia="en-GB"/>
        </w:rPr>
      </w:pPr>
      <w:r w:rsidRPr="00D66355">
        <w:rPr>
          <w:rFonts w:ascii="Arial" w:hAnsi="Arial" w:cs="Arial"/>
          <w:b/>
          <w:color w:val="4BACC6" w:themeColor="accent5"/>
          <w:sz w:val="28"/>
          <w:szCs w:val="28"/>
          <w:lang w:val="en-GB" w:eastAsia="en-GB"/>
        </w:rPr>
        <w:t>(For new</w:t>
      </w:r>
      <w:r w:rsidR="00F424C0" w:rsidRPr="00D66355">
        <w:rPr>
          <w:rFonts w:ascii="Arial" w:hAnsi="Arial" w:cs="Arial"/>
          <w:b/>
          <w:color w:val="4BACC6" w:themeColor="accent5"/>
          <w:sz w:val="28"/>
          <w:szCs w:val="28"/>
          <w:lang w:val="en-GB" w:eastAsia="en-GB"/>
        </w:rPr>
        <w:t xml:space="preserve"> online proxy account holders)</w:t>
      </w:r>
    </w:p>
    <w:p w14:paraId="3A50CCAE" w14:textId="77777777" w:rsidR="00D66355" w:rsidRPr="00D66355" w:rsidRDefault="00D66355" w:rsidP="00D66355">
      <w:pPr>
        <w:pStyle w:val="NoSpacing"/>
        <w:jc w:val="center"/>
        <w:rPr>
          <w:rFonts w:ascii="Arial" w:hAnsi="Arial" w:cs="Arial"/>
          <w:b/>
          <w:color w:val="4BACC6" w:themeColor="accent5"/>
          <w:sz w:val="16"/>
          <w:szCs w:val="16"/>
          <w:lang w:val="en-GB" w:eastAsia="en-GB"/>
        </w:rPr>
      </w:pPr>
    </w:p>
    <w:p w14:paraId="566F792E" w14:textId="77777777" w:rsidR="00D66355" w:rsidRDefault="00D66355" w:rsidP="00D66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Instructions:</w:t>
      </w:r>
    </w:p>
    <w:p w14:paraId="26701FD6" w14:textId="77777777" w:rsidR="001337F5" w:rsidRDefault="00D66355" w:rsidP="00133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fields below and present it to reception </w:t>
      </w:r>
      <w:r w:rsidR="001337F5">
        <w:rPr>
          <w:rFonts w:ascii="Arial" w:hAnsi="Arial" w:cs="Arial"/>
        </w:rPr>
        <w:t>along with 2 forms of ID (photo ID and proof of residence).</w:t>
      </w:r>
    </w:p>
    <w:p w14:paraId="50D89455" w14:textId="77777777" w:rsidR="00D66355" w:rsidRPr="001337F5" w:rsidRDefault="00D66355" w:rsidP="00D66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</w:rPr>
      </w:pPr>
    </w:p>
    <w:p w14:paraId="1FBF68E2" w14:textId="77777777" w:rsidR="00D66355" w:rsidRDefault="00D66355" w:rsidP="00D66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Process:</w:t>
      </w:r>
    </w:p>
    <w:p w14:paraId="0D275E14" w14:textId="77777777" w:rsidR="00D66355" w:rsidRDefault="00D66355" w:rsidP="00D66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Applications for this service may take up to 28 days subject to approval by a GP. However the surgery has the right to refuse an application based on the best interests of the patient.</w:t>
      </w:r>
    </w:p>
    <w:p w14:paraId="1970F90F" w14:textId="77777777" w:rsidR="00D66355" w:rsidRPr="001337F5" w:rsidRDefault="00D66355" w:rsidP="00D66355">
      <w:pPr>
        <w:pStyle w:val="NoSpacing"/>
        <w:jc w:val="center"/>
        <w:rPr>
          <w:rFonts w:ascii="Arial" w:hAnsi="Arial" w:cs="Arial"/>
          <w:b/>
          <w:color w:val="4BACC6" w:themeColor="accent5"/>
          <w:sz w:val="16"/>
          <w:szCs w:val="16"/>
          <w:lang w:val="en-GB" w:eastAsia="en-GB"/>
        </w:rPr>
      </w:pP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E4657D" w:rsidRDefault="00BD7DAE" w:rsidP="008C6BF6">
      <w:pPr>
        <w:rPr>
          <w:rFonts w:ascii="Arial" w:hAnsi="Arial" w:cs="Arial"/>
          <w:color w:val="2F759E"/>
          <w:sz w:val="16"/>
          <w:szCs w:val="16"/>
          <w:lang w:val="en-GB"/>
        </w:rPr>
      </w:pPr>
    </w:p>
    <w:p w14:paraId="7441E96F" w14:textId="77777777" w:rsidR="000161C2" w:rsidRPr="00122625" w:rsidRDefault="00BD7DAE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2B675985" w14:textId="77777777" w:rsidR="00E4657D" w:rsidRPr="001337F5" w:rsidRDefault="00E4657D" w:rsidP="00122625">
      <w:pPr>
        <w:spacing w:line="276" w:lineRule="auto"/>
        <w:rPr>
          <w:rFonts w:ascii="Arial" w:hAnsi="Arial" w:cs="Arial"/>
          <w:sz w:val="12"/>
          <w:szCs w:val="16"/>
          <w:lang w:val="en-GB"/>
        </w:rPr>
      </w:pPr>
    </w:p>
    <w:p w14:paraId="28E92BBA" w14:textId="77777777" w:rsidR="00E4657D" w:rsidRDefault="00E4657D" w:rsidP="00E465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ind w:right="566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Approval Process:</w:t>
      </w:r>
    </w:p>
    <w:p w14:paraId="143F36B2" w14:textId="77777777" w:rsidR="00E4657D" w:rsidRDefault="00E4657D" w:rsidP="00E465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ind w:right="5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Applications for this service may take up to 28 days subject to approval by a GP. However the surgery has the right to refuse an application based on the best interests of the patient.</w:t>
      </w:r>
    </w:p>
    <w:p w14:paraId="4875A661" w14:textId="77777777" w:rsidR="008C6BF6" w:rsidRPr="00E4657D" w:rsidRDefault="008C6BF6" w:rsidP="008C6BF6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Pr="00E4657D" w:rsidRDefault="008C6BF6" w:rsidP="008C6BF6">
      <w:pPr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14:paraId="5BFCB670" w14:textId="77777777" w:rsidR="00E12742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E4657D" w:rsidRDefault="008C6BF6" w:rsidP="008C6BF6">
      <w:pPr>
        <w:rPr>
          <w:rFonts w:ascii="Arial" w:hAnsi="Arial" w:cs="Arial"/>
          <w:color w:val="2F759E"/>
          <w:sz w:val="16"/>
          <w:szCs w:val="16"/>
          <w:lang w:val="en-GB"/>
        </w:rPr>
      </w:pPr>
    </w:p>
    <w:p w14:paraId="3B635795" w14:textId="77777777" w:rsidR="00BD25E5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D66355">
        <w:trPr>
          <w:trHeight w:val="486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5EE28775" w14:textId="77777777" w:rsidR="00E37759" w:rsidRPr="00E4657D" w:rsidRDefault="00E37759" w:rsidP="00122625">
      <w:pPr>
        <w:rPr>
          <w:rFonts w:ascii="Arial" w:hAnsi="Arial" w:cs="Arial"/>
          <w:b/>
          <w:bCs/>
          <w:color w:val="2F759E"/>
          <w:sz w:val="16"/>
          <w:szCs w:val="16"/>
          <w:lang w:val="en-GB" w:eastAsia="en-GB"/>
        </w:rPr>
      </w:pPr>
    </w:p>
    <w:p w14:paraId="7D71D32B" w14:textId="77777777" w:rsidR="004C2324" w:rsidRDefault="004C2324" w:rsidP="00E4657D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112A3BF9" w14:textId="781AAA6D" w:rsidR="002A3CF8" w:rsidRPr="00E4657D" w:rsidRDefault="002A3CF8" w:rsidP="00E4657D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lastRenderedPageBreak/>
        <w:t xml:space="preserve">The patient </w:t>
      </w:r>
      <w:r w:rsidR="00925D7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="00925D7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77287B04" w14:textId="77777777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  <w:tr w:rsidR="00F424C0" w:rsidRPr="006B1156" w14:paraId="0D90E8FA" w14:textId="77777777" w:rsidTr="000B2602">
        <w:tc>
          <w:tcPr>
            <w:tcW w:w="9639" w:type="dxa"/>
            <w:gridSpan w:val="4"/>
          </w:tcPr>
          <w:p w14:paraId="451D2B5F" w14:textId="77777777" w:rsidR="004C2324" w:rsidRDefault="004C232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27D37CF1" w14:textId="77777777" w:rsidR="00F424C0" w:rsidRDefault="00F424C0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Code added to patient record:      Approved (9lw)         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Declined (9lx)                      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776CE664" w14:textId="77777777" w:rsidR="004C2324" w:rsidRDefault="004C232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27AEF346" w14:textId="77777777" w:rsidR="004C2324" w:rsidRDefault="004C2324" w:rsidP="004C2324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Clinical Record checked by Dr      _________________  Date:___________________</w:t>
            </w:r>
          </w:p>
          <w:p w14:paraId="7DB79B7E" w14:textId="77777777" w:rsidR="004C2324" w:rsidRDefault="004C2324" w:rsidP="004C2324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07D53387" w14:textId="77777777" w:rsidR="004C2324" w:rsidRDefault="004C2324" w:rsidP="004C2324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Administration fields checked by   _________________  Date:___________________</w:t>
            </w:r>
          </w:p>
          <w:p w14:paraId="3C8320DF" w14:textId="02C4BD58" w:rsidR="004C2324" w:rsidRPr="00122625" w:rsidRDefault="004C232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14:paraId="216B2CC1" w14:textId="77777777" w:rsidR="00616E43" w:rsidRDefault="00616E43" w:rsidP="00122625"/>
    <w:sectPr w:rsidR="00616E43" w:rsidSect="00D6635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426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C777" w14:textId="77777777" w:rsidR="00DB62BE" w:rsidRDefault="00DB62BE">
      <w:r>
        <w:separator/>
      </w:r>
    </w:p>
  </w:endnote>
  <w:endnote w:type="continuationSeparator" w:id="0">
    <w:p w14:paraId="4BBCB785" w14:textId="77777777"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0F1C0634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134431">
          <w:t>Version 2 Reviewed 1.3.16 by CC &amp; LW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7E704207" w:rsidR="007B564F" w:rsidRDefault="0083383F" w:rsidP="00892496">
        <w:pPr>
          <w:pStyle w:val="Footer"/>
          <w:jc w:val="right"/>
        </w:pPr>
        <w:r>
          <w:t>14.3.2016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0EC5" w14:textId="77777777" w:rsidR="00DB62BE" w:rsidRDefault="00DB62BE">
      <w:r>
        <w:separator/>
      </w:r>
    </w:p>
  </w:footnote>
  <w:footnote w:type="continuationSeparator" w:id="0">
    <w:p w14:paraId="16377DB9" w14:textId="77777777" w:rsidR="00DB62BE" w:rsidRDefault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F0824" w14:textId="49A6002A" w:rsidR="00F424C0" w:rsidRPr="00711AC6" w:rsidRDefault="0083383F" w:rsidP="00F424C0">
    <w:pPr>
      <w:jc w:val="center"/>
      <w:rPr>
        <w:b/>
        <w:bCs/>
        <w:sz w:val="36"/>
        <w:szCs w:val="36"/>
      </w:rPr>
    </w:pPr>
    <w:proofErr w:type="spellStart"/>
    <w:r>
      <w:rPr>
        <w:b/>
        <w:bCs/>
        <w:sz w:val="36"/>
        <w:szCs w:val="36"/>
      </w:rPr>
      <w:t>Highgate</w:t>
    </w:r>
    <w:proofErr w:type="spellEnd"/>
    <w:r w:rsidR="00F424C0" w:rsidRPr="00711AC6">
      <w:rPr>
        <w:b/>
        <w:bCs/>
        <w:sz w:val="36"/>
        <w:szCs w:val="36"/>
      </w:rPr>
      <w:t xml:space="preserve"> Medical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37F5"/>
    <w:rsid w:val="00134431"/>
    <w:rsid w:val="0013530B"/>
    <w:rsid w:val="00135F3B"/>
    <w:rsid w:val="00147515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2324"/>
    <w:rsid w:val="004C78F7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3383F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66355"/>
    <w:rsid w:val="00DA59FF"/>
    <w:rsid w:val="00DB62BE"/>
    <w:rsid w:val="00E12742"/>
    <w:rsid w:val="00E37759"/>
    <w:rsid w:val="00E4657D"/>
    <w:rsid w:val="00E64B54"/>
    <w:rsid w:val="00E67B23"/>
    <w:rsid w:val="00F0658A"/>
    <w:rsid w:val="00F424C0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character" w:styleId="Hyperlink">
    <w:name w:val="Hyperlink"/>
    <w:rsid w:val="00F424C0"/>
    <w:rPr>
      <w:rFonts w:ascii="Calibri" w:hAnsi="Calibri"/>
      <w:color w:val="0000FF"/>
      <w:sz w:val="24"/>
      <w:u w:val="single"/>
    </w:rPr>
  </w:style>
  <w:style w:type="paragraph" w:styleId="NoSpacing">
    <w:name w:val="No Spacing"/>
    <w:uiPriority w:val="1"/>
    <w:qFormat/>
    <w:rsid w:val="00D663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character" w:styleId="Hyperlink">
    <w:name w:val="Hyperlink"/>
    <w:rsid w:val="00F424C0"/>
    <w:rPr>
      <w:rFonts w:ascii="Calibri" w:hAnsi="Calibri"/>
      <w:color w:val="0000FF"/>
      <w:sz w:val="24"/>
      <w:u w:val="single"/>
    </w:rPr>
  </w:style>
  <w:style w:type="paragraph" w:styleId="NoSpacing">
    <w:name w:val="No Spacing"/>
    <w:uiPriority w:val="1"/>
    <w:qFormat/>
    <w:rsid w:val="00D663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75A9-2F3A-4DF7-87D5-7F565C92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6C7AB7DD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Lakhani May</cp:lastModifiedBy>
  <cp:revision>2</cp:revision>
  <dcterms:created xsi:type="dcterms:W3CDTF">2016-03-14T15:56:00Z</dcterms:created>
  <dcterms:modified xsi:type="dcterms:W3CDTF">2016-03-14T15:56:00Z</dcterms:modified>
</cp:coreProperties>
</file>